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hd w:val="clear" w:color="auto" w:fill="ffffff"/>
        <w:spacing w:after="0" w:line="240" w:lineRule="auto"/>
        <w:jc w:val="both"/>
        <w:rPr>
          <w:rFonts w:ascii="Georgia" w:cs="Georgia" w:hAnsi="Georgia" w:eastAsia="Georg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eorgia" w:hAnsi="Georg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</w:t>
      </w:r>
    </w:p>
    <w:tbl>
      <w:tblPr>
        <w:tblW w:w="83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4"/>
        <w:gridCol w:w="6806"/>
      </w:tblGrid>
      <w:tr>
        <w:tblPrEx>
          <w:shd w:val="clear" w:color="auto" w:fill="ced7e7"/>
        </w:tblPrEx>
        <w:trPr>
          <w:trHeight w:val="4671" w:hRule="atLeast"/>
        </w:trPr>
        <w:tc>
          <w:tcPr>
            <w:tcW w:type="dxa" w:w="14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</w:rPr>
              <w:drawing>
                <wp:inline distT="0" distB="0" distL="0" distR="0">
                  <wp:extent cx="800005" cy="856755"/>
                  <wp:effectExtent l="0" t="0" r="0" b="0"/>
                  <wp:docPr id="1073741825" name="officeArt object" descr="logo-ipa-bloc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-ipa-bloc4" descr="logo-ipa-bloc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05" cy="8567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8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INTERNATIONAL  POLICE  ASSOCIATION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ΔΙΕΘΝΗΣ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b w:val="1"/>
                <w:bCs w:val="1"/>
                <w:shd w:val="nil" w:color="auto" w:fill="auto"/>
                <w:rtl w:val="0"/>
              </w:rPr>
              <w:t>ΕΝΩΣΗ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ΑΣΤΥΝΟΜΙΚΩΝ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ΕΛΛΗΝΙΚΟ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ΕΘΝΙΚΟ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</w:rPr>
              <w:t>ΤΜΗΜΑ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HELLENIC NATIONAL SECTION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ΤΟΠΙΚΗ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ΔΙΟΙΚΗΣΗ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ΜΑΓΝΗΣΙΑΣ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LOCAL ADMINISTRATION OF MAGNESIA VOLOS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ΜΗ   ΚΥΒΕΡΝΗΤΙΚΗ   ΟΡΓΑΝΩΣΗ</w:t>
            </w:r>
            <w:r>
              <w:rPr>
                <w:b w:val="1"/>
                <w:bCs w:val="1"/>
                <w:shd w:val="nil" w:color="auto" w:fill="auto"/>
                <w:rtl w:val="0"/>
              </w:rPr>
              <w:t>- N.G.O</w:t>
            </w:r>
          </w:p>
          <w:p>
            <w:pPr>
              <w:pStyle w:val="Βασικό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28</w:t>
            </w:r>
            <w:r>
              <w:rPr>
                <w:b w:val="1"/>
                <w:bCs w:val="1"/>
                <w:shd w:val="nil" w:color="auto" w:fill="auto"/>
                <w:vertAlign w:val="superscript"/>
                <w:rtl w:val="0"/>
              </w:rPr>
              <w:t>ης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 Οκτωβρίου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179- 38221-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Βόλος </w:t>
            </w:r>
            <w:r>
              <w:rPr>
                <w:b w:val="1"/>
                <w:bCs w:val="1"/>
                <w:shd w:val="nil" w:color="auto" w:fill="auto"/>
                <w:rtl w:val="0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</w:rPr>
              <w:t>Μαγνησίας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Τηλ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Fax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 +30 24210 26111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rStyle w:val="Κανένα"/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E-mail    </w:t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"mailto:ipavolos@yahoo.gr"</w:instrText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ipavolos@yahoo.gr</w:t>
            </w:r>
            <w:r>
              <w:rPr>
                <w:b w:val="1"/>
                <w:bCs w:val="1"/>
              </w:rPr>
              <w:fldChar w:fldCharType="end" w:fldLock="0"/>
            </w:r>
            <w:r>
              <w:rPr>
                <w:rStyle w:val="Κανένα"/>
                <w:b w:val="1"/>
                <w:bCs w:val="1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"mailto:ipamagnesia@gmail.com"</w:instrText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ipamagnesia@gmail.com</w:t>
            </w:r>
            <w:r>
              <w:rPr>
                <w:b w:val="1"/>
                <w:bCs w:val="1"/>
              </w:rPr>
              <w:fldChar w:fldCharType="end" w:fldLock="0"/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rStyle w:val="Κανένα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"mailto:info@ipamagnesia.gr"</w:instrText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info@ipamagnesia.gr</w:t>
            </w:r>
            <w:r>
              <w:rPr>
                <w:b w:val="1"/>
                <w:bCs w:val="1"/>
              </w:rPr>
              <w:fldChar w:fldCharType="end" w:fldLock="0"/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rStyle w:val="Κανένα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Κανένα"/>
                <w:b w:val="1"/>
                <w:bCs w:val="1"/>
                <w:shd w:val="nil" w:color="auto" w:fill="auto"/>
                <w:rtl w:val="0"/>
                <w:lang w:val="en-US"/>
              </w:rPr>
              <w:t>FB:  https://www.facebook.com/I.P.A.Volos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rStyle w:val="Κανένα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Κανένα"/>
                <w:b w:val="1"/>
                <w:bCs w:val="1"/>
                <w:shd w:val="nil" w:color="auto" w:fill="auto"/>
                <w:rtl w:val="0"/>
                <w:lang w:val="en-US"/>
              </w:rPr>
              <w:t xml:space="preserve">Twitter: </w:t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"https://twitter.com/ipavolos"</w:instrText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https://twitter.com/ipavolos</w:t>
            </w:r>
            <w:r>
              <w:rPr>
                <w:b w:val="1"/>
                <w:bCs w:val="1"/>
              </w:rPr>
              <w:fldChar w:fldCharType="end" w:fldLock="0"/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center"/>
              <w:rPr>
                <w:rStyle w:val="Κανένα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Κανένα"/>
                <w:b w:val="1"/>
                <w:bCs w:val="1"/>
                <w:shd w:val="nil" w:color="auto" w:fill="auto"/>
                <w:rtl w:val="0"/>
                <w:lang w:val="en-US"/>
              </w:rPr>
              <w:t xml:space="preserve">Site: </w:t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"http://www.ipamagnesia.gr/"</w:instrText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outline w:val="0"/>
                <w:color w:val="0563c1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https://www.ipamagnesia.gr/</w:t>
            </w:r>
            <w:r>
              <w:rPr>
                <w:b w:val="1"/>
                <w:bCs w:val="1"/>
              </w:rPr>
              <w:fldChar w:fldCharType="end" w:fldLock="0"/>
            </w:r>
          </w:p>
          <w:p>
            <w:pPr>
              <w:pStyle w:val="Βασικό"/>
              <w:spacing w:after="0" w:line="240" w:lineRule="auto"/>
            </w:pPr>
            <w:r>
              <w:rPr>
                <w:rStyle w:val="Κανένα"/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Βασικό"/>
        <w:widowControl w:val="0"/>
        <w:shd w:val="clear" w:color="auto" w:fill="ffffff"/>
        <w:spacing w:after="0" w:line="240" w:lineRule="auto"/>
        <w:ind w:left="108" w:hanging="108"/>
        <w:jc w:val="both"/>
        <w:rPr>
          <w:rStyle w:val="Κανένα"/>
          <w:rFonts w:ascii="Georgia" w:cs="Georgia" w:hAnsi="Georgia" w:eastAsia="Georg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Βασικό"/>
        <w:jc w:val="center"/>
        <w:outlineLvl w:val="0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hAnsi="Georg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</w:t>
      </w:r>
      <w:r>
        <w:rPr>
          <w:rStyle w:val="Κανένα"/>
          <w:sz w:val="28"/>
          <w:szCs w:val="28"/>
          <w:rtl w:val="0"/>
        </w:rPr>
        <w:t xml:space="preserve">                    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ΠΡΟΣ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: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ΟΛΑ  ΤΑ  ΜΕΛΗ  ΤΗΣ  Τ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Δ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.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ΜΑΓΝΗΣΙΑΣ </w:t>
      </w:r>
      <w:r>
        <w:rPr>
          <w:rStyle w:val="Κανένα"/>
          <w:rFonts w:ascii="Georgia" w:hAnsi="Georgia"/>
          <w:sz w:val="24"/>
          <w:szCs w:val="24"/>
          <w:rtl w:val="0"/>
        </w:rPr>
        <w:t>/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Δ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Ε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Α</w:t>
      </w:r>
    </w:p>
    <w:p>
      <w:pPr>
        <w:pStyle w:val="Επικεφαλίδα 2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hAnsi="Georgia" w:hint="default"/>
          <w:sz w:val="24"/>
          <w:szCs w:val="24"/>
          <w:rtl w:val="0"/>
        </w:rPr>
        <w:t>ΑΝΑΚΟΙΝΩΣΗ – ΠΡΟΣΚΛΗΣΗ</w:t>
      </w:r>
    </w:p>
    <w:p>
      <w:pPr>
        <w:pStyle w:val="Βασικό"/>
        <w:rPr>
          <w:rStyle w:val="Κανένα"/>
          <w:rFonts w:ascii="Georgia" w:cs="Georgia" w:hAnsi="Georgia" w:eastAsia="Georgia"/>
          <w:sz w:val="24"/>
          <w:szCs w:val="24"/>
        </w:rPr>
      </w:pPr>
    </w:p>
    <w:p>
      <w:pPr>
        <w:pStyle w:val="Βασικό"/>
        <w:jc w:val="center"/>
        <w:outlineLvl w:val="0"/>
        <w:rPr>
          <w:rStyle w:val="Κανένα"/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Style w:val="Κανένα"/>
          <w:rFonts w:ascii="Georgia" w:hAnsi="Georgia" w:hint="default"/>
          <w:b w:val="1"/>
          <w:bCs w:val="1"/>
          <w:sz w:val="24"/>
          <w:szCs w:val="24"/>
          <w:rtl w:val="0"/>
        </w:rPr>
        <w:t>Ετήσια  Εκλογοαπολογιστική Γενική  Συνέλευση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>.</w:t>
      </w:r>
    </w:p>
    <w:p>
      <w:pPr>
        <w:pStyle w:val="Βασικό"/>
        <w:shd w:val="clear" w:color="auto" w:fill="ffffff"/>
        <w:spacing w:after="0" w:line="24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    Το Δ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Σ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.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της Τοπικής Διοίκησης συνεδρίασε χθες 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(14/05/2020)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και αποφάσισε μετά από πρόταση του Προέδρου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,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ομόφωνα</w:t>
      </w:r>
      <w:r>
        <w:rPr>
          <w:rStyle w:val="Κανένα"/>
          <w:rFonts w:ascii="Georgia" w:hAnsi="Georgia"/>
          <w:sz w:val="24"/>
          <w:szCs w:val="24"/>
          <w:rtl w:val="0"/>
        </w:rPr>
        <w:t>,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  να συγκαλέσει Γενική Συνέλευση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,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το ανώτατο όργανο αυτής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,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την 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 xml:space="preserve">03/06/2020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rtl w:val="0"/>
        </w:rPr>
        <w:t xml:space="preserve">και ώρα 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>10:00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rtl w:val="0"/>
        </w:rPr>
        <w:t xml:space="preserve">στην αίθουσα εκδηλώσεων 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 xml:space="preserve">-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rtl w:val="0"/>
        </w:rPr>
        <w:t>πολλαπλών χρήσεων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rtl w:val="0"/>
        </w:rPr>
        <w:t xml:space="preserve">στον 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>1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vertAlign w:val="superscript"/>
          <w:rtl w:val="0"/>
        </w:rPr>
        <w:t>ο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rtl w:val="0"/>
        </w:rPr>
        <w:t xml:space="preserve"> όροφο της Δ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rtl w:val="0"/>
        </w:rPr>
        <w:t>Α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 xml:space="preserve">.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rtl w:val="0"/>
        </w:rPr>
        <w:t xml:space="preserve">Μαγνησίας 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>(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rtl w:val="0"/>
        </w:rPr>
        <w:t>οδός Ελ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 xml:space="preserve">.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rtl w:val="0"/>
        </w:rPr>
        <w:t>Βενιζέλου αριθ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 xml:space="preserve">. 158 &amp;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rtl w:val="0"/>
        </w:rPr>
        <w:t>Πεσόντων Αστυνομικών</w:t>
      </w: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>)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,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σύμφωνα με το άρθρο 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41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του Καταστατικού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,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με θέματα ημερήσιας διάταξης </w:t>
      </w:r>
      <w:r>
        <w:rPr>
          <w:rStyle w:val="Κανένα"/>
          <w:rFonts w:ascii="Georgia" w:hAnsi="Georgia"/>
          <w:sz w:val="24"/>
          <w:szCs w:val="24"/>
          <w:rtl w:val="0"/>
        </w:rPr>
        <w:t>: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 </w:t>
      </w: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hAnsi="Georgia"/>
          <w:sz w:val="24"/>
          <w:szCs w:val="24"/>
          <w:rtl w:val="0"/>
        </w:rPr>
        <w:t xml:space="preserve">-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α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)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Εκλογή Προέδρου και Γραμματέα καθώς και εκλογή τριμελούς εφορευτικής επιτροπής</w:t>
      </w:r>
      <w:r>
        <w:rPr>
          <w:rStyle w:val="Κανένα"/>
          <w:rFonts w:ascii="Georgia" w:hAnsi="Georgia"/>
          <w:sz w:val="24"/>
          <w:szCs w:val="24"/>
          <w:rtl w:val="0"/>
        </w:rPr>
        <w:t>, (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άρθρο </w:t>
      </w:r>
      <w:r>
        <w:rPr>
          <w:rStyle w:val="Κανένα"/>
          <w:rFonts w:ascii="Georgia" w:hAnsi="Georgia"/>
          <w:sz w:val="24"/>
          <w:szCs w:val="24"/>
          <w:rtl w:val="0"/>
        </w:rPr>
        <w:t>33)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 </w:t>
      </w: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hAnsi="Georgia"/>
          <w:sz w:val="24"/>
          <w:szCs w:val="24"/>
          <w:rtl w:val="0"/>
        </w:rPr>
        <w:t xml:space="preserve">-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β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)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Έγκριση εκθέσεως πεπραγμένων του Δ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Σ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 </w:t>
      </w: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hAnsi="Georgia"/>
          <w:sz w:val="24"/>
          <w:szCs w:val="24"/>
          <w:rtl w:val="0"/>
        </w:rPr>
        <w:t xml:space="preserve">-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γ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)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Έγκριση ταμειακού Απολογισμού και ισολογισμού και της εκθέσεως της Ε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Ε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.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αυτών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 </w:t>
      </w: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hAnsi="Georgia"/>
          <w:sz w:val="24"/>
          <w:szCs w:val="24"/>
          <w:rtl w:val="0"/>
        </w:rPr>
        <w:t xml:space="preserve">-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δ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)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Έγκριση προϋπολογισμού εσόδων και δαπανών κατά το έτος κατά το οποίο συνέρχεται η συνέρχεται η συνέλευση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 </w:t>
      </w: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hAnsi="Georgia"/>
          <w:sz w:val="24"/>
          <w:szCs w:val="24"/>
          <w:rtl w:val="0"/>
        </w:rPr>
        <w:t xml:space="preserve">-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ε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)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Εκλογή Δ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Σ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 </w:t>
      </w: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hAnsi="Georgia"/>
          <w:sz w:val="24"/>
          <w:szCs w:val="24"/>
          <w:rtl w:val="0"/>
        </w:rPr>
        <w:t xml:space="preserve">-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στ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)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Εκλογή νέου Διοικητικού Συμβουλίου και Εξελεγκτικής Επιτροπής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 </w:t>
      </w: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b w:val="1"/>
          <w:bCs w:val="1"/>
          <w:sz w:val="24"/>
          <w:szCs w:val="24"/>
          <w:u w:val="single"/>
        </w:rPr>
      </w:pPr>
      <w:r>
        <w:rPr>
          <w:rStyle w:val="Κανένα"/>
          <w:rFonts w:ascii="Georgia" w:hAnsi="Georgia"/>
          <w:b w:val="1"/>
          <w:bCs w:val="1"/>
          <w:sz w:val="24"/>
          <w:szCs w:val="24"/>
          <w:rtl w:val="0"/>
        </w:rPr>
        <w:t xml:space="preserve">            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u w:val="single"/>
          <w:rtl w:val="0"/>
        </w:rPr>
        <w:t>Σε περίπτωση έλλειψης απαρτίας η Γενική Συνέλευση θα πραγματοποιηθεί χωρίς άλλη ενημέρωση</w:t>
      </w:r>
      <w:r>
        <w:rPr>
          <w:rStyle w:val="Κανένα"/>
          <w:rFonts w:ascii="Georgia" w:hAnsi="Georgia"/>
          <w:b w:val="1"/>
          <w:bCs w:val="1"/>
          <w:sz w:val="24"/>
          <w:szCs w:val="24"/>
          <w:u w:val="single"/>
          <w:rtl w:val="0"/>
        </w:rPr>
        <w:t xml:space="preserve">,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u w:val="single"/>
          <w:rtl w:val="0"/>
        </w:rPr>
        <w:t xml:space="preserve">την </w:t>
      </w:r>
      <w:r>
        <w:rPr>
          <w:rStyle w:val="Κανένα"/>
          <w:rFonts w:ascii="Georgia" w:hAnsi="Georgia"/>
          <w:b w:val="1"/>
          <w:bCs w:val="1"/>
          <w:sz w:val="24"/>
          <w:szCs w:val="24"/>
          <w:u w:val="single"/>
          <w:rtl w:val="0"/>
        </w:rPr>
        <w:t xml:space="preserve">09/06/2018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u w:val="single"/>
          <w:rtl w:val="0"/>
        </w:rPr>
        <w:t xml:space="preserve">και από </w:t>
      </w:r>
      <w:r>
        <w:rPr>
          <w:rStyle w:val="Κανένα"/>
          <w:rFonts w:ascii="Georgia" w:hAnsi="Georgia"/>
          <w:b w:val="1"/>
          <w:bCs w:val="1"/>
          <w:sz w:val="24"/>
          <w:szCs w:val="24"/>
          <w:u w:val="single"/>
          <w:rtl w:val="0"/>
        </w:rPr>
        <w:t xml:space="preserve">09.-00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u w:val="single"/>
          <w:rtl w:val="0"/>
        </w:rPr>
        <w:t xml:space="preserve">ώρα έως </w:t>
      </w:r>
      <w:r>
        <w:rPr>
          <w:rStyle w:val="Κανένα"/>
          <w:rFonts w:ascii="Georgia" w:hAnsi="Georgia"/>
          <w:b w:val="1"/>
          <w:bCs w:val="1"/>
          <w:sz w:val="24"/>
          <w:szCs w:val="24"/>
          <w:u w:val="single"/>
          <w:rtl w:val="0"/>
        </w:rPr>
        <w:t xml:space="preserve">15.00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u w:val="single"/>
          <w:rtl w:val="0"/>
        </w:rPr>
        <w:t>ώρα στο Αστυνομικό Μέγαρο με την ίδια ημερήσια διάταξη</w:t>
      </w:r>
      <w:r>
        <w:rPr>
          <w:rStyle w:val="Κανένα"/>
          <w:rFonts w:ascii="Georgia" w:hAnsi="Georgia"/>
          <w:b w:val="1"/>
          <w:bCs w:val="1"/>
          <w:sz w:val="24"/>
          <w:szCs w:val="24"/>
          <w:u w:val="single"/>
          <w:rtl w:val="0"/>
        </w:rPr>
        <w:t>.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u w:val="single"/>
          <w:rtl w:val="0"/>
        </w:rPr>
        <w:t> </w:t>
      </w: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hAnsi="Georgia"/>
          <w:sz w:val="24"/>
          <w:szCs w:val="24"/>
          <w:rtl w:val="0"/>
        </w:rPr>
        <w:t xml:space="preserve">     </w:t>
      </w:r>
      <w:r>
        <w:rPr>
          <w:rStyle w:val="Κανένα"/>
          <w:rFonts w:ascii="Georgia" w:cs="Georgia" w:hAnsi="Georgia" w:eastAsia="Georgia"/>
          <w:sz w:val="24"/>
          <w:szCs w:val="24"/>
        </w:rPr>
        <w:tab/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Σύμφωνα με το άρθρο 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34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του καταστατικού τα μέλη που θέλουν να δώσουν υποψηφιότητα για να εκλεγούν ως μέλη του Δ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Σ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.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ή της Ε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Ε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.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πρέπει να το δηλώσουν γραπτώς στο Δ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Σ</w:t>
      </w:r>
      <w:r>
        <w:rPr>
          <w:rStyle w:val="Κανένα"/>
          <w:rFonts w:ascii="Georgia" w:hAnsi="Georgia"/>
          <w:sz w:val="24"/>
          <w:szCs w:val="24"/>
          <w:rtl w:val="0"/>
        </w:rPr>
        <w:t>. (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Πρόεδρο ή Γενικό Γραμματέα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)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πέντε 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(05)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τουλάχιστον ημέρες πριν από την ημερομηνία της Γενικής Συνελεύσεως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,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ήτοι μέχρι την 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28/05/2020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και ώρα </w:t>
      </w:r>
      <w:r>
        <w:rPr>
          <w:rStyle w:val="Κανένα"/>
          <w:rFonts w:ascii="Georgia" w:hAnsi="Georgia"/>
          <w:sz w:val="24"/>
          <w:szCs w:val="24"/>
          <w:rtl w:val="0"/>
        </w:rPr>
        <w:t>15:00.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 </w:t>
      </w: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hAnsi="Georgia"/>
          <w:sz w:val="24"/>
          <w:szCs w:val="24"/>
          <w:rtl w:val="0"/>
        </w:rPr>
        <w:t xml:space="preserve">          </w:t>
      </w:r>
    </w:p>
    <w:p>
      <w:pPr>
        <w:pStyle w:val="Βασικό"/>
        <w:shd w:val="clear" w:color="auto" w:fill="ffffff"/>
        <w:spacing w:after="0" w:line="240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  <w:r>
        <w:rPr>
          <w:rStyle w:val="Κανένα"/>
          <w:rFonts w:ascii="Georgia" w:cs="Georgia" w:hAnsi="Georgia" w:eastAsia="Georgia"/>
          <w:sz w:val="24"/>
          <w:szCs w:val="24"/>
        </w:rPr>
        <w:tab/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Την 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29/05/2020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 xml:space="preserve">και ώρα 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12:00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θα συνεδριάσει το Δ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Σ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.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για να ελέγξει τις προϋποθέσεις υποψηφιότητας των ενδιαφερομένων και να καταρτίσει τον κατάλογο των εκλόγιμων υποψηφίων που θα εγκριθεί από την Γενική Συνέλευση και εφόσον φέρει την σφραγίδα της Ένωσης</w:t>
      </w:r>
      <w:r>
        <w:rPr>
          <w:rStyle w:val="Κανένα"/>
          <w:rFonts w:ascii="Georgia" w:hAnsi="Georgia"/>
          <w:sz w:val="24"/>
          <w:szCs w:val="24"/>
          <w:rtl w:val="0"/>
        </w:rPr>
        <w:t xml:space="preserve">, 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είναι ομοιόμορφα δακτυλογραφημένος σε λευκό χαρτί αποτελεί ψηφοδέλτιο το οποίο είναι ενιαίο για όλους τους υποψηφίους</w:t>
      </w:r>
      <w:r>
        <w:rPr>
          <w:rStyle w:val="Κανένα"/>
          <w:rFonts w:ascii="Georgia" w:hAnsi="Georgia"/>
          <w:sz w:val="24"/>
          <w:szCs w:val="24"/>
          <w:rtl w:val="0"/>
        </w:rPr>
        <w:t>.</w:t>
      </w:r>
      <w:r>
        <w:rPr>
          <w:rStyle w:val="Κανένα"/>
          <w:rFonts w:ascii="Georgia" w:hAnsi="Georgia" w:hint="default"/>
          <w:sz w:val="24"/>
          <w:szCs w:val="24"/>
          <w:rtl w:val="0"/>
        </w:rPr>
        <w:t> </w:t>
      </w:r>
    </w:p>
    <w:p>
      <w:pPr>
        <w:pStyle w:val="Βασικό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b w:val="1"/>
          <w:bCs w:val="1"/>
          <w:sz w:val="24"/>
          <w:szCs w:val="24"/>
          <w:u w:val="single"/>
        </w:rPr>
      </w:pPr>
      <w:r>
        <w:rPr>
          <w:rStyle w:val="Κανένα"/>
          <w:rFonts w:ascii="Georgia" w:hAnsi="Georgia"/>
          <w:sz w:val="24"/>
          <w:szCs w:val="24"/>
          <w:rtl w:val="0"/>
        </w:rPr>
        <w:t xml:space="preserve">                                              </w:t>
      </w:r>
      <w:r>
        <w:rPr>
          <w:rStyle w:val="Κανένα"/>
          <w:rFonts w:ascii="Georgia" w:hAnsi="Georgia" w:hint="default"/>
          <w:b w:val="1"/>
          <w:bCs w:val="1"/>
          <w:sz w:val="24"/>
          <w:szCs w:val="24"/>
          <w:u w:val="single"/>
          <w:rtl w:val="0"/>
        </w:rPr>
        <w:t xml:space="preserve"> Για την Τοπική Διοίκηση </w:t>
      </w:r>
    </w:p>
    <w:p>
      <w:pPr>
        <w:pStyle w:val="Βασικό"/>
        <w:shd w:val="clear" w:color="auto" w:fill="ffffff"/>
        <w:spacing w:after="0" w:line="264" w:lineRule="auto"/>
        <w:jc w:val="both"/>
        <w:rPr>
          <w:rStyle w:val="Κανένα"/>
          <w:rFonts w:ascii="Georgia" w:cs="Georgia" w:hAnsi="Georgia" w:eastAsia="Georgia"/>
          <w:sz w:val="24"/>
          <w:szCs w:val="24"/>
        </w:rPr>
      </w:pPr>
    </w:p>
    <w:tbl>
      <w:tblPr>
        <w:tblW w:w="82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74"/>
        <w:gridCol w:w="2072"/>
        <w:gridCol w:w="3334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Βασικό"/>
              <w:shd w:val="clear" w:color="auto" w:fill="ffffff"/>
              <w:spacing w:after="0" w:line="240" w:lineRule="auto"/>
              <w:jc w:val="center"/>
            </w:pPr>
            <w:r>
              <w:rPr>
                <w:rStyle w:val="Κανένα"/>
                <w:rFonts w:ascii="Georgia" w:hAnsi="Georgia" w:hint="default"/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Ο Πρόεδρος</w:t>
            </w:r>
          </w:p>
        </w:tc>
        <w:tc>
          <w:tcPr>
            <w:tcW w:type="dxa" w:w="2072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ce7e1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>
                <wp:inline distT="0" distB="0" distL="0" distR="0">
                  <wp:extent cx="657131" cy="60452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f4645-crest_color.jpg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31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3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Βασικό"/>
              <w:shd w:val="clear" w:color="auto" w:fill="ffffff"/>
              <w:spacing w:after="0" w:line="240" w:lineRule="auto"/>
              <w:jc w:val="center"/>
            </w:pPr>
            <w:r>
              <w:rPr>
                <w:rStyle w:val="Κανένα"/>
                <w:rFonts w:ascii="Georgia" w:hAnsi="Georgia" w:hint="default"/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Ο Γενικός Γραμματέας</w:t>
            </w:r>
            <w:r>
              <w:rPr>
                <w:rStyle w:val="Κανένα"/>
                <w:rFonts w:ascii="Georgia" w:hAnsi="Georgia"/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8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Βασικό"/>
              <w:shd w:val="clear" w:color="auto" w:fill="ffffff"/>
              <w:spacing w:after="0" w:line="240" w:lineRule="auto"/>
              <w:jc w:val="center"/>
            </w:pPr>
            <w:r>
              <w:rPr>
                <w:rStyle w:val="Κανένα"/>
                <w:rFonts w:ascii="Georgia" w:hAnsi="Georgia" w:hint="default"/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ΚΑΡΚΑΛΗΣ Στέφανος</w:t>
            </w:r>
            <w:r>
              <w:rPr>
                <w:rStyle w:val="Κανένα"/>
                <w:rFonts w:ascii="Georgia" w:hAnsi="Georgia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2072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ce7e1"/>
          </w:tcPr>
          <w:p/>
        </w:tc>
        <w:tc>
          <w:tcPr>
            <w:tcW w:type="dxa" w:w="333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Βασικό"/>
              <w:shd w:val="clear" w:color="auto" w:fill="ffffff"/>
              <w:spacing w:after="0" w:line="240" w:lineRule="auto"/>
              <w:jc w:val="center"/>
            </w:pPr>
            <w:r>
              <w:rPr>
                <w:rStyle w:val="Κανένα"/>
                <w:rFonts w:ascii="Georgia" w:hAnsi="Georgia" w:hint="default"/>
                <w:outline w:val="0"/>
                <w:color w:val="000000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>ΠΑΓΩΝΗΣ Κωνσταντίνος</w:t>
            </w:r>
          </w:p>
        </w:tc>
      </w:tr>
    </w:tbl>
    <w:p>
      <w:pPr>
        <w:pStyle w:val="Βασικό"/>
        <w:shd w:val="clear" w:color="auto" w:fill="ffffff"/>
        <w:spacing w:after="0" w:line="264" w:lineRule="auto"/>
        <w:jc w:val="both"/>
      </w:pPr>
      <w:r>
        <w:rPr>
          <w:rStyle w:val="Κανένα"/>
          <w:rFonts w:ascii="Georgia" w:cs="Georgia" w:hAnsi="Georgia" w:eastAsia="Georgia"/>
          <w:sz w:val="24"/>
          <w:szCs w:val="24"/>
        </w:rPr>
      </w:r>
    </w:p>
    <w:sectPr>
      <w:headerReference w:type="default" r:id="rId6"/>
      <w:footerReference w:type="default" r:id="rId7"/>
      <w:pgSz w:w="11900" w:h="16840" w:orient="portrait"/>
      <w:pgMar w:top="709" w:right="1800" w:bottom="709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outline w:val="0"/>
      <w:color w:val="0563c1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paragraph" w:styleId="Επικεφαλίδα 2">
    <w:name w:val="Επικεφαλίδα 2"/>
    <w:next w:val="Βασικό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